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0769" w14:textId="77777777" w:rsidR="00150E1F" w:rsidRPr="00150E1F" w:rsidRDefault="003C6389" w:rsidP="00486D47">
      <w:pPr>
        <w:pStyle w:val="a5"/>
        <w:ind w:firstLine="0"/>
        <w:jc w:val="center"/>
        <w:rPr>
          <w:b/>
        </w:rPr>
      </w:pPr>
      <w:bookmarkStart w:id="0" w:name="_Toc99126363"/>
      <w:r>
        <w:rPr>
          <w:b/>
        </w:rPr>
        <w:t>Согласие</w:t>
      </w:r>
      <w:r w:rsidR="00150E1F" w:rsidRPr="00150E1F">
        <w:rPr>
          <w:b/>
        </w:rPr>
        <w:t xml:space="preserve"> физических лиц на обработку персональных данных</w:t>
      </w:r>
    </w:p>
    <w:p w14:paraId="26C4403B" w14:textId="77777777" w:rsidR="00150E1F" w:rsidRPr="00150E1F" w:rsidRDefault="00150E1F" w:rsidP="00486D47">
      <w:pPr>
        <w:pStyle w:val="a5"/>
        <w:ind w:firstLine="0"/>
        <w:jc w:val="center"/>
        <w:rPr>
          <w:b/>
        </w:rPr>
      </w:pPr>
      <w:r w:rsidRPr="00150E1F">
        <w:rPr>
          <w:b/>
        </w:rPr>
        <w:t>в ООО «Диагностический центр «Энерго»</w:t>
      </w:r>
      <w:bookmarkEnd w:id="0"/>
    </w:p>
    <w:p w14:paraId="51E0DF4A" w14:textId="77777777" w:rsidR="00150E1F" w:rsidRPr="007A5F52" w:rsidRDefault="00150E1F" w:rsidP="008155D8">
      <w:pPr>
        <w:tabs>
          <w:tab w:val="left" w:pos="9498"/>
        </w:tabs>
        <w:spacing w:before="240" w:line="276" w:lineRule="auto"/>
        <w:rPr>
          <w:sz w:val="20"/>
          <w:szCs w:val="20"/>
        </w:rPr>
      </w:pPr>
      <w:r w:rsidRPr="007A5F52">
        <w:rPr>
          <w:sz w:val="20"/>
          <w:szCs w:val="20"/>
        </w:rPr>
        <w:t>Я,</w:t>
      </w:r>
      <w:r w:rsidR="008155D8" w:rsidRPr="008155D8">
        <w:rPr>
          <w:sz w:val="20"/>
          <w:szCs w:val="20"/>
        </w:rPr>
        <w:t>&lt;</w:t>
      </w:r>
      <w:r w:rsidR="004F20A6">
        <w:rPr>
          <w:sz w:val="20"/>
          <w:szCs w:val="20"/>
        </w:rPr>
        <w:t>ПРЕДСТАВИТЕЛЬ</w:t>
      </w:r>
      <w:r w:rsidR="008155D8" w:rsidRPr="008155D8">
        <w:rPr>
          <w:sz w:val="20"/>
          <w:szCs w:val="20"/>
        </w:rPr>
        <w:t>&gt;</w:t>
      </w:r>
      <w:r w:rsidRPr="007A5F52">
        <w:rPr>
          <w:sz w:val="20"/>
          <w:szCs w:val="20"/>
        </w:rPr>
        <w:t>,</w:t>
      </w:r>
      <w:r w:rsidR="008155D8">
        <w:rPr>
          <w:sz w:val="20"/>
          <w:szCs w:val="20"/>
        </w:rPr>
        <w:t xml:space="preserve"> документ, удостоверяющий личность: </w:t>
      </w:r>
      <w:r w:rsidR="008155D8" w:rsidRPr="008155D8">
        <w:rPr>
          <w:sz w:val="20"/>
          <w:szCs w:val="20"/>
        </w:rPr>
        <w:t>&lt;</w:t>
      </w:r>
      <w:r w:rsidR="004F20A6">
        <w:rPr>
          <w:sz w:val="20"/>
          <w:szCs w:val="20"/>
        </w:rPr>
        <w:t>ПРЕД_</w:t>
      </w:r>
      <w:r w:rsidR="008155D8">
        <w:rPr>
          <w:sz w:val="20"/>
          <w:szCs w:val="20"/>
        </w:rPr>
        <w:t>ПАСПОРТ_СЕРИЯ</w:t>
      </w:r>
      <w:r w:rsidR="008155D8" w:rsidRPr="008155D8">
        <w:rPr>
          <w:sz w:val="20"/>
          <w:szCs w:val="20"/>
        </w:rPr>
        <w:t>&gt;</w:t>
      </w:r>
      <w:r w:rsidR="008155D8">
        <w:rPr>
          <w:sz w:val="20"/>
          <w:szCs w:val="20"/>
        </w:rPr>
        <w:t xml:space="preserve"> № </w:t>
      </w:r>
      <w:r w:rsidR="008155D8" w:rsidRPr="008155D8">
        <w:rPr>
          <w:sz w:val="20"/>
          <w:szCs w:val="20"/>
        </w:rPr>
        <w:t>&lt;</w:t>
      </w:r>
      <w:r w:rsidR="004F20A6">
        <w:rPr>
          <w:sz w:val="20"/>
          <w:szCs w:val="20"/>
        </w:rPr>
        <w:t>ПРЕД_</w:t>
      </w:r>
      <w:r w:rsidR="008155D8">
        <w:rPr>
          <w:sz w:val="20"/>
          <w:szCs w:val="20"/>
        </w:rPr>
        <w:t>ПАСПОРТ_НОМЕР</w:t>
      </w:r>
      <w:r w:rsidR="008155D8" w:rsidRPr="008155D8">
        <w:rPr>
          <w:sz w:val="20"/>
          <w:szCs w:val="20"/>
        </w:rPr>
        <w:t xml:space="preserve">&gt;, </w:t>
      </w:r>
      <w:r w:rsidR="008155D8">
        <w:rPr>
          <w:sz w:val="20"/>
          <w:szCs w:val="20"/>
        </w:rPr>
        <w:t xml:space="preserve">выдан </w:t>
      </w:r>
      <w:r w:rsidR="008155D8" w:rsidRPr="008155D8">
        <w:rPr>
          <w:sz w:val="20"/>
          <w:szCs w:val="20"/>
        </w:rPr>
        <w:t>&lt;</w:t>
      </w:r>
      <w:r w:rsidR="004F20A6">
        <w:rPr>
          <w:sz w:val="20"/>
          <w:szCs w:val="20"/>
        </w:rPr>
        <w:t>ПРЕД_</w:t>
      </w:r>
      <w:r w:rsidR="008155D8">
        <w:rPr>
          <w:sz w:val="20"/>
          <w:szCs w:val="20"/>
        </w:rPr>
        <w:t>ПАСПОРТ_ВЫДАН</w:t>
      </w:r>
      <w:r w:rsidR="008155D8" w:rsidRPr="008155D8">
        <w:rPr>
          <w:sz w:val="20"/>
          <w:szCs w:val="20"/>
        </w:rPr>
        <w:t>&gt;</w:t>
      </w:r>
      <w:r w:rsidR="008155D8">
        <w:rPr>
          <w:sz w:val="20"/>
          <w:szCs w:val="20"/>
        </w:rPr>
        <w:t xml:space="preserve"> </w:t>
      </w:r>
      <w:r w:rsidR="008155D8" w:rsidRPr="008155D8">
        <w:rPr>
          <w:sz w:val="20"/>
          <w:szCs w:val="20"/>
        </w:rPr>
        <w:t>&lt;</w:t>
      </w:r>
      <w:r w:rsidR="004F20A6">
        <w:rPr>
          <w:sz w:val="20"/>
          <w:szCs w:val="20"/>
        </w:rPr>
        <w:t>ПРЕД_</w:t>
      </w:r>
      <w:r w:rsidR="008155D8">
        <w:rPr>
          <w:sz w:val="20"/>
          <w:szCs w:val="20"/>
        </w:rPr>
        <w:t>ПАСПОРТ_ДАТА_ВЫДАЧИ</w:t>
      </w:r>
      <w:r w:rsidR="008155D8" w:rsidRPr="008155D8">
        <w:rPr>
          <w:sz w:val="20"/>
          <w:szCs w:val="20"/>
        </w:rPr>
        <w:t>&gt;</w:t>
      </w:r>
    </w:p>
    <w:p w14:paraId="3AE2FB24" w14:textId="77777777" w:rsidR="00150E1F" w:rsidRPr="00DE6BF3" w:rsidRDefault="00150E1F" w:rsidP="008155D8">
      <w:pPr>
        <w:tabs>
          <w:tab w:val="left" w:pos="9637"/>
        </w:tabs>
        <w:spacing w:before="240" w:line="276" w:lineRule="auto"/>
        <w:ind w:firstLine="0"/>
        <w:rPr>
          <w:sz w:val="20"/>
          <w:szCs w:val="20"/>
          <w:u w:val="single"/>
        </w:rPr>
      </w:pPr>
      <w:r w:rsidRPr="007A5F52">
        <w:rPr>
          <w:sz w:val="20"/>
          <w:szCs w:val="20"/>
        </w:rPr>
        <w:t>Адрес регистрации</w:t>
      </w:r>
      <w:r w:rsidRPr="008155D8">
        <w:rPr>
          <w:sz w:val="20"/>
          <w:szCs w:val="20"/>
        </w:rPr>
        <w:t>:</w:t>
      </w:r>
      <w:r w:rsidR="008155D8" w:rsidRPr="008155D8">
        <w:rPr>
          <w:sz w:val="20"/>
          <w:szCs w:val="20"/>
        </w:rPr>
        <w:t xml:space="preserve"> </w:t>
      </w:r>
      <w:r w:rsidR="008155D8" w:rsidRPr="004F20A6">
        <w:rPr>
          <w:sz w:val="20"/>
          <w:szCs w:val="20"/>
        </w:rPr>
        <w:t>&lt;</w:t>
      </w:r>
      <w:r w:rsidR="004F20A6">
        <w:rPr>
          <w:sz w:val="20"/>
          <w:szCs w:val="20"/>
        </w:rPr>
        <w:t>ПРЕДСТАВИТЕЛЬ</w:t>
      </w:r>
      <w:r w:rsidR="008155D8">
        <w:rPr>
          <w:sz w:val="20"/>
          <w:szCs w:val="20"/>
        </w:rPr>
        <w:t>_АДРЕС</w:t>
      </w:r>
      <w:r w:rsidR="008155D8" w:rsidRPr="004F20A6">
        <w:rPr>
          <w:sz w:val="20"/>
          <w:szCs w:val="20"/>
        </w:rPr>
        <w:t>&gt;</w:t>
      </w:r>
      <w:r w:rsidR="004F20A6">
        <w:rPr>
          <w:sz w:val="20"/>
          <w:szCs w:val="20"/>
        </w:rPr>
        <w:t xml:space="preserve">, являясь законным представителем </w:t>
      </w:r>
      <w:r w:rsidR="004F20A6" w:rsidRPr="004F20A6">
        <w:rPr>
          <w:sz w:val="20"/>
          <w:szCs w:val="20"/>
        </w:rPr>
        <w:t>&lt;</w:t>
      </w:r>
      <w:r w:rsidR="004F20A6">
        <w:rPr>
          <w:sz w:val="20"/>
          <w:szCs w:val="20"/>
        </w:rPr>
        <w:t>ПАЦИЕНТ</w:t>
      </w:r>
      <w:r w:rsidR="004F20A6" w:rsidRPr="004F20A6">
        <w:rPr>
          <w:sz w:val="20"/>
          <w:szCs w:val="20"/>
        </w:rPr>
        <w:t>&gt;</w:t>
      </w:r>
      <w:r w:rsidR="004F20A6">
        <w:rPr>
          <w:sz w:val="20"/>
          <w:szCs w:val="20"/>
        </w:rPr>
        <w:t xml:space="preserve">, свидетельство о рождении </w:t>
      </w:r>
      <w:r w:rsidR="004F20A6" w:rsidRPr="004F20A6">
        <w:rPr>
          <w:sz w:val="20"/>
          <w:szCs w:val="20"/>
        </w:rPr>
        <w:t>&lt;</w:t>
      </w:r>
      <w:r w:rsidR="004F20A6">
        <w:rPr>
          <w:sz w:val="20"/>
          <w:szCs w:val="20"/>
        </w:rPr>
        <w:t>СВИД_СЕРИЯ</w:t>
      </w:r>
      <w:r w:rsidR="004F20A6" w:rsidRPr="004F20A6">
        <w:rPr>
          <w:sz w:val="20"/>
          <w:szCs w:val="20"/>
        </w:rPr>
        <w:t>&gt;</w:t>
      </w:r>
      <w:r w:rsidR="004F20A6">
        <w:rPr>
          <w:sz w:val="20"/>
          <w:szCs w:val="20"/>
        </w:rPr>
        <w:t xml:space="preserve"> № </w:t>
      </w:r>
      <w:r w:rsidR="004F20A6" w:rsidRPr="004F20A6">
        <w:rPr>
          <w:sz w:val="20"/>
          <w:szCs w:val="20"/>
        </w:rPr>
        <w:t>&lt;</w:t>
      </w:r>
      <w:r w:rsidR="004F20A6">
        <w:rPr>
          <w:sz w:val="20"/>
          <w:szCs w:val="20"/>
        </w:rPr>
        <w:t>СВИД_НОМЕР</w:t>
      </w:r>
      <w:r w:rsidR="004F20A6" w:rsidRPr="004F20A6">
        <w:rPr>
          <w:sz w:val="20"/>
          <w:szCs w:val="20"/>
        </w:rPr>
        <w:t>&gt;</w:t>
      </w:r>
      <w:r w:rsidR="004F20A6">
        <w:rPr>
          <w:sz w:val="20"/>
          <w:szCs w:val="20"/>
        </w:rPr>
        <w:t xml:space="preserve">, выданное </w:t>
      </w:r>
      <w:r w:rsidR="004F20A6" w:rsidRPr="004F20A6">
        <w:rPr>
          <w:sz w:val="20"/>
          <w:szCs w:val="20"/>
        </w:rPr>
        <w:t>&lt;</w:t>
      </w:r>
      <w:r w:rsidR="004F20A6">
        <w:rPr>
          <w:sz w:val="20"/>
          <w:szCs w:val="20"/>
        </w:rPr>
        <w:t>СВИД_ВЫДАН</w:t>
      </w:r>
      <w:r w:rsidR="004F20A6" w:rsidRPr="004F20A6">
        <w:rPr>
          <w:sz w:val="20"/>
          <w:szCs w:val="20"/>
        </w:rPr>
        <w:t>&gt;</w:t>
      </w:r>
      <w:r w:rsidR="00DE6BF3">
        <w:rPr>
          <w:sz w:val="20"/>
          <w:szCs w:val="20"/>
        </w:rPr>
        <w:t xml:space="preserve">, проживающего по адресу: </w:t>
      </w:r>
      <w:r w:rsidR="00DE6BF3" w:rsidRPr="00DE6BF3">
        <w:rPr>
          <w:sz w:val="20"/>
          <w:szCs w:val="20"/>
        </w:rPr>
        <w:t>&lt;</w:t>
      </w:r>
      <w:r w:rsidR="00DE6BF3">
        <w:rPr>
          <w:sz w:val="20"/>
          <w:szCs w:val="20"/>
        </w:rPr>
        <w:t>ПАЦИЕНТ_АДРЕС</w:t>
      </w:r>
      <w:r w:rsidR="00DE6BF3" w:rsidRPr="00DE6BF3">
        <w:rPr>
          <w:sz w:val="20"/>
          <w:szCs w:val="20"/>
        </w:rPr>
        <w:t>&gt;</w:t>
      </w:r>
      <w:r w:rsidR="00DE6BF3">
        <w:rPr>
          <w:sz w:val="20"/>
          <w:szCs w:val="20"/>
        </w:rPr>
        <w:t xml:space="preserve">, дата рождения </w:t>
      </w:r>
      <w:r w:rsidR="00DE6BF3" w:rsidRPr="00DE6BF3">
        <w:rPr>
          <w:sz w:val="20"/>
          <w:szCs w:val="20"/>
        </w:rPr>
        <w:t>&lt;</w:t>
      </w:r>
      <w:r w:rsidR="00DE6BF3">
        <w:rPr>
          <w:sz w:val="20"/>
          <w:szCs w:val="20"/>
        </w:rPr>
        <w:t>ПАЦИЕНТ_ДАТАРОЖДЕНИЯ</w:t>
      </w:r>
      <w:r w:rsidR="00DE6BF3" w:rsidRPr="00DE6BF3">
        <w:rPr>
          <w:sz w:val="20"/>
          <w:szCs w:val="20"/>
        </w:rPr>
        <w:t>&gt;</w:t>
      </w:r>
      <w:r w:rsidR="00DE6BF3">
        <w:rPr>
          <w:sz w:val="20"/>
          <w:szCs w:val="20"/>
        </w:rPr>
        <w:t xml:space="preserve"> (далее – Пациент)</w:t>
      </w:r>
    </w:p>
    <w:p w14:paraId="30C96514" w14:textId="77777777" w:rsidR="00150E1F" w:rsidRPr="007A5F52" w:rsidRDefault="00150E1F" w:rsidP="00150E1F">
      <w:pPr>
        <w:spacing w:line="276" w:lineRule="auto"/>
        <w:ind w:firstLine="0"/>
        <w:rPr>
          <w:sz w:val="20"/>
          <w:szCs w:val="20"/>
        </w:rPr>
      </w:pPr>
      <w:r w:rsidRPr="007A5F52">
        <w:rPr>
          <w:sz w:val="20"/>
          <w:szCs w:val="20"/>
        </w:rPr>
        <w:t>даю согласие ООО «Диагностический центр «Энерго» (далее – О</w:t>
      </w:r>
      <w:r>
        <w:rPr>
          <w:sz w:val="20"/>
          <w:szCs w:val="20"/>
        </w:rPr>
        <w:t>ператор</w:t>
      </w:r>
      <w:r w:rsidRPr="007A5F52">
        <w:rPr>
          <w:sz w:val="20"/>
          <w:szCs w:val="20"/>
        </w:rPr>
        <w:t>) (ИНН: 7810812758, юридический адрес – 196084, город Санкт-Петербург, ул. Киевская, д. 5 к. 4, помещ. 20-н) на обработку нижеперечисленных персональных данных</w:t>
      </w:r>
      <w:r w:rsidR="00DE6BF3">
        <w:rPr>
          <w:sz w:val="20"/>
          <w:szCs w:val="20"/>
        </w:rPr>
        <w:t xml:space="preserve"> Пациента</w:t>
      </w:r>
      <w:r w:rsidRPr="007A5F52">
        <w:rPr>
          <w:sz w:val="20"/>
          <w:szCs w:val="20"/>
        </w:rPr>
        <w:t xml:space="preserve"> </w:t>
      </w:r>
      <w:r w:rsidRPr="00AE4EB2">
        <w:rPr>
          <w:b/>
          <w:sz w:val="20"/>
          <w:szCs w:val="20"/>
        </w:rPr>
        <w:t>в следующих целях:</w:t>
      </w:r>
    </w:p>
    <w:p w14:paraId="3937714E" w14:textId="77777777"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медико-профилактические, установление медицинского диагноза, оказание медицинских и медико-социальных услуг.</w:t>
      </w:r>
    </w:p>
    <w:p w14:paraId="1F028A4A" w14:textId="77777777"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исполнение договора возмездного оказания медицинских услуг, в том числе с участием иных медицинских организаций при оказании медицинских и иных услуг на условиях соисполнительства;</w:t>
      </w:r>
    </w:p>
    <w:p w14:paraId="3F800144" w14:textId="77777777"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исполнение договора возмездного оказания медицинских услуг в рамках добровольного медицинского страхования;</w:t>
      </w:r>
    </w:p>
    <w:p w14:paraId="2CBD5303" w14:textId="77777777"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исполнение договора на оказание и оплату медицинской помощи по обязательному медицинскому страхованию;</w:t>
      </w:r>
    </w:p>
    <w:p w14:paraId="7626749A" w14:textId="77777777"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проведение телефонного опроса субъекта персональных данных, а также опроса субъекта персональных данных по электронной почте, на сайте или с помощью sms-сообщений, мессенджеров, в том числе, но не ограничиваясь, об удовлетворенности качеством и уровнем организации и оказания медицинских и иных услуг Оператора;</w:t>
      </w:r>
    </w:p>
    <w:p w14:paraId="3C5421F8" w14:textId="77777777"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обработка персональных данных в электронных медицинских системах с использованием машинных носителей информации, по каналам связи, в том числе при оказании услуг с использованием дистанционного взаимодействия, при передаче данных через операторов, обеспечивающих электронный документооборот;</w:t>
      </w:r>
    </w:p>
    <w:p w14:paraId="02A801D6" w14:textId="77777777"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направление результатов анализов, исследований, заключений специалистов, иной информации о состоянии здоровья субъекта персональных данных по электронной почте или с помощью мессенджера, указанным субъектом персональных данных;</w:t>
      </w:r>
    </w:p>
    <w:p w14:paraId="025B20F3" w14:textId="77777777"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онлайн запись к Оператору через сайт самого Оператора, мобильное приложение Оператора, а также запись к Оператору по телефону Оператора или с помощью мессенджеров;</w:t>
      </w:r>
    </w:p>
    <w:p w14:paraId="7D0BB237" w14:textId="77777777"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направление информационных сообщений об Операторе или иной информации, необходимой для оказания медицинских и иных услуг;</w:t>
      </w:r>
    </w:p>
    <w:p w14:paraId="44C0D1B3" w14:textId="77777777"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обеспечение бесперебойного функционирования сервисов и информационных систем Оператора;</w:t>
      </w:r>
    </w:p>
    <w:p w14:paraId="34399D9D" w14:textId="77777777"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</w:tabs>
        <w:spacing w:after="0"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t>хранение аудио и видеозаписей в целях антитеррористической защищенности объекта.</w:t>
      </w:r>
    </w:p>
    <w:p w14:paraId="216064DB" w14:textId="77777777" w:rsidR="00150E1F" w:rsidRPr="00070775" w:rsidRDefault="00150E1F" w:rsidP="00150E1F">
      <w:pPr>
        <w:spacing w:before="120" w:line="276" w:lineRule="auto"/>
        <w:rPr>
          <w:b/>
          <w:sz w:val="20"/>
          <w:szCs w:val="20"/>
        </w:rPr>
      </w:pPr>
      <w:r w:rsidRPr="00070775">
        <w:rPr>
          <w:b/>
          <w:sz w:val="20"/>
          <w:szCs w:val="20"/>
        </w:rPr>
        <w:t>Перечень обрабатываемых персональных данных:</w:t>
      </w:r>
    </w:p>
    <w:p w14:paraId="0A09F0B7" w14:textId="77777777" w:rsidR="00150E1F" w:rsidRPr="00642E85" w:rsidRDefault="00150E1F" w:rsidP="00150E1F">
      <w:pPr>
        <w:pStyle w:val="a3"/>
        <w:keepNext w:val="0"/>
        <w:keepLines w:val="0"/>
        <w:widowControl w:val="0"/>
        <w:numPr>
          <w:ilvl w:val="1"/>
          <w:numId w:val="3"/>
        </w:numPr>
        <w:tabs>
          <w:tab w:val="clear" w:pos="567"/>
          <w:tab w:val="left" w:pos="709"/>
        </w:tabs>
        <w:spacing w:line="276" w:lineRule="auto"/>
        <w:ind w:left="0" w:firstLine="425"/>
        <w:rPr>
          <w:sz w:val="20"/>
          <w:szCs w:val="20"/>
        </w:rPr>
      </w:pPr>
      <w:r w:rsidRPr="00642E85">
        <w:rPr>
          <w:sz w:val="20"/>
          <w:szCs w:val="20"/>
        </w:rPr>
        <w:t xml:space="preserve">фамилия, имя, отчество; пол; дата рождения; место рождения; гражданство; данные документа, удостоверяющего личность; место жительства; место регистрации; дата регистрации; контактные телефон(ы); адрес фактического проживания; адреса электронной почты; состава семьи; изображения; записи голоса; видеозаписи дистанционной консультации; страховой номер индивидуального лицевого счета,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 (СНИЛС); реквизиты полиса обязательного медицинского страхования застрахованного лица; реквизиты полиса добровольного медицинского страхования застрахованного лица; </w:t>
      </w:r>
    </w:p>
    <w:p w14:paraId="3A645713" w14:textId="77777777" w:rsidR="00150E1F" w:rsidRPr="00642E85" w:rsidRDefault="00150E1F" w:rsidP="00150E1F">
      <w:pPr>
        <w:pStyle w:val="a3"/>
        <w:keepNext w:val="0"/>
        <w:keepLines w:val="0"/>
        <w:widowControl w:val="0"/>
        <w:numPr>
          <w:ilvl w:val="1"/>
          <w:numId w:val="3"/>
        </w:numPr>
        <w:tabs>
          <w:tab w:val="clear" w:pos="567"/>
          <w:tab w:val="left" w:pos="709"/>
        </w:tabs>
        <w:spacing w:line="276" w:lineRule="auto"/>
        <w:ind w:left="0" w:firstLine="425"/>
        <w:rPr>
          <w:sz w:val="20"/>
          <w:szCs w:val="20"/>
        </w:rPr>
      </w:pPr>
      <w:r w:rsidRPr="00642E85">
        <w:rPr>
          <w:sz w:val="20"/>
          <w:szCs w:val="20"/>
        </w:rPr>
        <w:t xml:space="preserve">фамилию, имя, отчество, пол, дата рождения, место рождения, гражданство,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 </w:t>
      </w:r>
    </w:p>
    <w:p w14:paraId="366D4F64" w14:textId="77777777" w:rsidR="00150E1F" w:rsidRPr="00642E85" w:rsidRDefault="00150E1F" w:rsidP="00150E1F">
      <w:pPr>
        <w:pStyle w:val="a3"/>
        <w:keepNext w:val="0"/>
        <w:keepLines w:val="0"/>
        <w:widowControl w:val="0"/>
        <w:numPr>
          <w:ilvl w:val="1"/>
          <w:numId w:val="3"/>
        </w:numPr>
        <w:tabs>
          <w:tab w:val="clear" w:pos="567"/>
          <w:tab w:val="left" w:pos="709"/>
        </w:tabs>
        <w:spacing w:line="276" w:lineRule="auto"/>
        <w:ind w:left="0" w:firstLine="425"/>
        <w:rPr>
          <w:sz w:val="20"/>
          <w:szCs w:val="20"/>
        </w:rPr>
      </w:pPr>
      <w:r w:rsidRPr="00642E85">
        <w:rPr>
          <w:sz w:val="20"/>
          <w:szCs w:val="20"/>
        </w:rPr>
        <w:t xml:space="preserve">биометрические данные, которые могут быть получены при оказании медицинской помощи (предоставления медицинской услуги) с использованием дистанционного взаимодействия; анамнез; диагноз; сведения об организации, оказавшей медицинские услуги; вид оказанной медицинской помощи; условия оказания медицинской помощи; </w:t>
      </w:r>
    </w:p>
    <w:p w14:paraId="1A8B80DA" w14:textId="77777777" w:rsidR="00150E1F" w:rsidRPr="00642E85" w:rsidRDefault="00150E1F" w:rsidP="00150E1F">
      <w:pPr>
        <w:pStyle w:val="a3"/>
        <w:numPr>
          <w:ilvl w:val="1"/>
          <w:numId w:val="3"/>
        </w:numPr>
        <w:tabs>
          <w:tab w:val="clear" w:pos="567"/>
          <w:tab w:val="left" w:pos="709"/>
        </w:tabs>
        <w:spacing w:line="276" w:lineRule="auto"/>
        <w:ind w:left="0" w:firstLine="426"/>
        <w:rPr>
          <w:sz w:val="20"/>
          <w:szCs w:val="20"/>
        </w:rPr>
      </w:pPr>
      <w:r w:rsidRPr="00642E85">
        <w:rPr>
          <w:sz w:val="20"/>
          <w:szCs w:val="20"/>
        </w:rPr>
        <w:lastRenderedPageBreak/>
        <w:t>сроки оказания медицинской помощи; объем оказанной медицинской помощи; результат обращения за медицинской помощью; серия и номер выданного листка нетрудоспособности (при наличии); сведения об оказанных медицинских услугах.</w:t>
      </w:r>
    </w:p>
    <w:p w14:paraId="74DAF6A5" w14:textId="77777777" w:rsidR="00150E1F" w:rsidRPr="00070775" w:rsidRDefault="00150E1F" w:rsidP="00150E1F">
      <w:pPr>
        <w:spacing w:line="276" w:lineRule="auto"/>
        <w:rPr>
          <w:b/>
          <w:sz w:val="20"/>
          <w:szCs w:val="20"/>
        </w:rPr>
      </w:pPr>
      <w:r w:rsidRPr="00642E85">
        <w:rPr>
          <w:b/>
          <w:sz w:val="20"/>
          <w:szCs w:val="20"/>
        </w:rPr>
        <w:t>Срок обработки:</w:t>
      </w:r>
    </w:p>
    <w:p w14:paraId="0F3514C6" w14:textId="77777777" w:rsidR="00150E1F" w:rsidRPr="00070775" w:rsidRDefault="00150E1F" w:rsidP="00150E1F">
      <w:pPr>
        <w:spacing w:line="276" w:lineRule="auto"/>
        <w:rPr>
          <w:sz w:val="20"/>
          <w:szCs w:val="20"/>
        </w:rPr>
      </w:pPr>
      <w:r w:rsidRPr="00070775">
        <w:rPr>
          <w:sz w:val="20"/>
          <w:szCs w:val="20"/>
        </w:rPr>
        <w:t xml:space="preserve">Данное Согласие действует в течение </w:t>
      </w:r>
      <w:r>
        <w:rPr>
          <w:sz w:val="20"/>
          <w:szCs w:val="20"/>
        </w:rPr>
        <w:t>25 лет</w:t>
      </w:r>
      <w:r w:rsidRPr="00070775">
        <w:rPr>
          <w:sz w:val="20"/>
          <w:szCs w:val="20"/>
        </w:rPr>
        <w:t xml:space="preserve"> с даты его подписания. Настоящее Согласие может быть отозвано мной в письменной форме.</w:t>
      </w:r>
    </w:p>
    <w:p w14:paraId="026ABB16" w14:textId="77777777" w:rsidR="00150E1F" w:rsidRPr="00070775" w:rsidRDefault="00150E1F" w:rsidP="00150E1F">
      <w:pPr>
        <w:spacing w:line="276" w:lineRule="auto"/>
        <w:rPr>
          <w:rFonts w:ascii="Franklin Gothic Book" w:hAnsi="Franklin Gothic Book"/>
          <w:sz w:val="20"/>
          <w:szCs w:val="22"/>
        </w:rPr>
      </w:pPr>
      <w:r w:rsidRPr="00070775">
        <w:rPr>
          <w:sz w:val="20"/>
          <w:szCs w:val="20"/>
        </w:rPr>
        <w:t>Я даю согласие на совершение следующих действий с указанными выше персональными данными</w:t>
      </w:r>
      <w:r w:rsidR="00DE6BF3">
        <w:rPr>
          <w:sz w:val="20"/>
          <w:szCs w:val="20"/>
        </w:rPr>
        <w:t xml:space="preserve"> Пациента</w:t>
      </w:r>
      <w:r w:rsidRPr="00070775">
        <w:rPr>
          <w:sz w:val="20"/>
          <w:szCs w:val="20"/>
        </w:rPr>
        <w:t>:</w:t>
      </w:r>
      <w:r w:rsidRPr="00070775">
        <w:rPr>
          <w:rFonts w:ascii="Franklin Gothic Book" w:hAnsi="Franklin Gothic Book"/>
          <w:sz w:val="20"/>
          <w:szCs w:val="22"/>
        </w:rPr>
        <w:t xml:space="preserve"> </w:t>
      </w:r>
    </w:p>
    <w:p w14:paraId="5397F596" w14:textId="77777777" w:rsidR="00150E1F" w:rsidRPr="00770823" w:rsidRDefault="00150E1F" w:rsidP="00150E1F">
      <w:pPr>
        <w:spacing w:line="276" w:lineRule="auto"/>
        <w:rPr>
          <w:sz w:val="20"/>
          <w:szCs w:val="20"/>
        </w:rPr>
      </w:pPr>
      <w:r w:rsidRPr="00070775">
        <w:rPr>
          <w:sz w:val="20"/>
          <w:szCs w:val="20"/>
        </w:rPr>
        <w:t>Я даю согласие на совершение следующих действий с указанными выше персональными данными</w:t>
      </w:r>
      <w:r w:rsidR="00DE6BF3">
        <w:rPr>
          <w:sz w:val="20"/>
          <w:szCs w:val="20"/>
        </w:rPr>
        <w:t xml:space="preserve"> Пациента</w:t>
      </w:r>
      <w:r w:rsidRPr="00070775">
        <w:rPr>
          <w:sz w:val="20"/>
          <w:szCs w:val="20"/>
        </w:rPr>
        <w:t>: сбор, запись, систематизацию, накопление, хранение, уточнение</w:t>
      </w:r>
      <w:r>
        <w:rPr>
          <w:sz w:val="20"/>
          <w:szCs w:val="20"/>
        </w:rPr>
        <w:t xml:space="preserve"> </w:t>
      </w:r>
      <w:r w:rsidRPr="00070775">
        <w:rPr>
          <w:sz w:val="20"/>
          <w:szCs w:val="20"/>
        </w:rPr>
        <w:t xml:space="preserve"> (обновление, изменение), извлечение, </w:t>
      </w:r>
      <w:r w:rsidRPr="00770823">
        <w:rPr>
          <w:sz w:val="20"/>
          <w:szCs w:val="20"/>
        </w:rPr>
        <w:t>использование, обезличивание, блокирование, удаление, уничтожение и передачу (предоставление, доступ) в:</w:t>
      </w:r>
    </w:p>
    <w:p w14:paraId="67BBB6A2" w14:textId="0B9BC417" w:rsidR="00A606EF" w:rsidRPr="00A606EF" w:rsidRDefault="00A606EF" w:rsidP="00A606EF">
      <w:pPr>
        <w:pStyle w:val="a3"/>
        <w:keepNext w:val="0"/>
        <w:keepLines w:val="0"/>
        <w:widowControl w:val="0"/>
        <w:numPr>
          <w:ilvl w:val="6"/>
          <w:numId w:val="4"/>
        </w:numPr>
        <w:snapToGrid w:val="0"/>
        <w:spacing w:line="276" w:lineRule="auto"/>
        <w:ind w:left="99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ООО «Джии Хэлскеа», ИНН 7719048808, юридический центр: 123112, г. Москва, Пресненская наб., д. 10;</w:t>
      </w:r>
    </w:p>
    <w:p w14:paraId="07B556FC" w14:textId="2E1EB6D6" w:rsidR="00E96313" w:rsidRDefault="00E96313" w:rsidP="00E96313">
      <w:pPr>
        <w:pStyle w:val="a3"/>
        <w:keepNext w:val="0"/>
        <w:keepLines w:val="0"/>
        <w:widowControl w:val="0"/>
        <w:numPr>
          <w:ilvl w:val="0"/>
          <w:numId w:val="4"/>
        </w:numPr>
        <w:snapToGrid w:val="0"/>
        <w:spacing w:line="276" w:lineRule="auto"/>
        <w:ind w:left="99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ООО "НПФ "ХЕЛИКС", ИНН 7802122535, юридический адрес: 194044, г. Санкт-Петербург, </w:t>
      </w:r>
      <w:r w:rsidR="00A606EF">
        <w:rPr>
          <w:sz w:val="20"/>
          <w:szCs w:val="20"/>
          <w:u w:val="single"/>
        </w:rPr>
        <w:t>Б</w:t>
      </w:r>
      <w:r>
        <w:rPr>
          <w:sz w:val="20"/>
          <w:szCs w:val="20"/>
          <w:u w:val="single"/>
        </w:rPr>
        <w:t>. Сампсониевский пр-т, д. 20;</w:t>
      </w:r>
    </w:p>
    <w:p w14:paraId="342ADC76" w14:textId="77777777" w:rsidR="00E96313" w:rsidRDefault="00E96313" w:rsidP="00E96313">
      <w:pPr>
        <w:pStyle w:val="a3"/>
        <w:keepNext w:val="0"/>
        <w:keepLines w:val="0"/>
        <w:widowControl w:val="0"/>
        <w:numPr>
          <w:ilvl w:val="6"/>
          <w:numId w:val="4"/>
        </w:numPr>
        <w:snapToGrid w:val="0"/>
        <w:spacing w:line="276" w:lineRule="auto"/>
        <w:ind w:left="993"/>
        <w:rPr>
          <w:sz w:val="20"/>
          <w:szCs w:val="20"/>
          <w:u w:val="single"/>
        </w:rPr>
      </w:pPr>
      <w:bookmarkStart w:id="1" w:name="_Hlk97912211"/>
      <w:r>
        <w:rPr>
          <w:sz w:val="20"/>
          <w:szCs w:val="20"/>
          <w:u w:val="single"/>
        </w:rPr>
        <w:t>ООО «ДИГИМАТИКС», ИНН 7802640512, юридический адрес: 194044, город Санкт-Петербург, Большой Сампсониевский пр-кт, д. 60 литер у, офис 20;</w:t>
      </w:r>
    </w:p>
    <w:p w14:paraId="6B5866EB" w14:textId="77777777" w:rsidR="00E96313" w:rsidRDefault="00E96313" w:rsidP="00E96313">
      <w:pPr>
        <w:pStyle w:val="a3"/>
        <w:keepNext w:val="0"/>
        <w:keepLines w:val="0"/>
        <w:widowControl w:val="0"/>
        <w:numPr>
          <w:ilvl w:val="6"/>
          <w:numId w:val="4"/>
        </w:numPr>
        <w:snapToGrid w:val="0"/>
        <w:spacing w:line="276" w:lineRule="auto"/>
        <w:ind w:left="99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ООО "МАЙНДБОКС", ИНН 7713688880, юридический адрес: 125124, город Москва, ул. Правды, д. 26, эт/пом 12/XXX</w:t>
      </w:r>
    </w:p>
    <w:bookmarkEnd w:id="1"/>
    <w:p w14:paraId="39712D39" w14:textId="77777777" w:rsidR="00E96313" w:rsidRDefault="00E96313" w:rsidP="00E96313">
      <w:pPr>
        <w:pStyle w:val="a3"/>
        <w:keepNext w:val="0"/>
        <w:keepLines w:val="0"/>
        <w:widowControl w:val="0"/>
        <w:numPr>
          <w:ilvl w:val="6"/>
          <w:numId w:val="4"/>
        </w:numPr>
        <w:snapToGrid w:val="0"/>
        <w:spacing w:line="276" w:lineRule="auto"/>
        <w:ind w:left="99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ООО «Медкарта», ИНН 7801633625, юридический адрес:</w:t>
      </w:r>
      <w:r>
        <w:t xml:space="preserve"> </w:t>
      </w:r>
      <w:r>
        <w:rPr>
          <w:sz w:val="20"/>
          <w:szCs w:val="20"/>
          <w:u w:val="single"/>
        </w:rPr>
        <w:t>199004, город Санкт-Петербург, лн. 4-я В.О., д. 11 литер а, помещ. 1-н офис 17;</w:t>
      </w:r>
    </w:p>
    <w:p w14:paraId="58700591" w14:textId="75495FA3" w:rsidR="00E96313" w:rsidRDefault="00A606EF" w:rsidP="00E96313">
      <w:pPr>
        <w:pStyle w:val="a3"/>
        <w:keepNext w:val="0"/>
        <w:keepLines w:val="0"/>
        <w:widowControl w:val="0"/>
        <w:numPr>
          <w:ilvl w:val="6"/>
          <w:numId w:val="4"/>
        </w:numPr>
        <w:snapToGrid w:val="0"/>
        <w:spacing w:line="276" w:lineRule="auto"/>
        <w:ind w:left="99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ООО «Складские системы»</w:t>
      </w:r>
      <w:r w:rsidR="00E96313">
        <w:rPr>
          <w:sz w:val="20"/>
          <w:szCs w:val="20"/>
          <w:u w:val="single"/>
        </w:rPr>
        <w:t xml:space="preserve">, ИНН </w:t>
      </w:r>
      <w:r>
        <w:rPr>
          <w:sz w:val="20"/>
          <w:szCs w:val="20"/>
          <w:u w:val="single"/>
        </w:rPr>
        <w:t>78</w:t>
      </w:r>
      <w:r w:rsidR="00B2179E">
        <w:rPr>
          <w:sz w:val="20"/>
          <w:szCs w:val="20"/>
          <w:u w:val="single"/>
        </w:rPr>
        <w:t>10068497</w:t>
      </w:r>
      <w:r>
        <w:rPr>
          <w:sz w:val="20"/>
          <w:szCs w:val="20"/>
          <w:u w:val="single"/>
        </w:rPr>
        <w:t>;</w:t>
      </w:r>
    </w:p>
    <w:p w14:paraId="24D82FDD" w14:textId="1AE6DD3D" w:rsidR="00A606EF" w:rsidRDefault="00A606EF" w:rsidP="00E96313">
      <w:pPr>
        <w:pStyle w:val="a3"/>
        <w:keepNext w:val="0"/>
        <w:keepLines w:val="0"/>
        <w:widowControl w:val="0"/>
        <w:numPr>
          <w:ilvl w:val="6"/>
          <w:numId w:val="4"/>
        </w:numPr>
        <w:snapToGrid w:val="0"/>
        <w:spacing w:line="276" w:lineRule="auto"/>
        <w:ind w:left="99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ООО «Цифровые решения», ИНН 7810958884</w:t>
      </w:r>
      <w:r w:rsidR="00B2179E">
        <w:rPr>
          <w:sz w:val="20"/>
          <w:szCs w:val="20"/>
          <w:u w:val="single"/>
        </w:rPr>
        <w:t>.</w:t>
      </w:r>
    </w:p>
    <w:p w14:paraId="5C92715A" w14:textId="77777777" w:rsidR="00150E1F" w:rsidRPr="00F82EA7" w:rsidRDefault="00150E1F" w:rsidP="00150E1F">
      <w:pPr>
        <w:keepLines w:val="0"/>
        <w:widowControl w:val="0"/>
        <w:spacing w:line="276" w:lineRule="auto"/>
        <w:rPr>
          <w:sz w:val="20"/>
          <w:szCs w:val="20"/>
        </w:rPr>
      </w:pPr>
      <w:r w:rsidRPr="00F82EA7">
        <w:rPr>
          <w:sz w:val="20"/>
          <w:szCs w:val="20"/>
        </w:rPr>
        <w:t>В целях улучшения качества обслуживания и проведения маркетинговых программ, субъект персональных данных даёт своё согласие на получение информации об услугах Оператора в виде sms-сообщений, сообщений по электронной почте, с помощью мессенджеров и телефону на указанные субъектом персональных данных номер телефона и адрес электронной почты.</w:t>
      </w:r>
    </w:p>
    <w:p w14:paraId="79137630" w14:textId="77777777" w:rsidR="00150E1F" w:rsidRPr="007A5F52" w:rsidRDefault="00150E1F" w:rsidP="00150E1F">
      <w:pPr>
        <w:keepLines w:val="0"/>
        <w:widowControl w:val="0"/>
        <w:spacing w:line="276" w:lineRule="auto"/>
        <w:rPr>
          <w:sz w:val="20"/>
          <w:szCs w:val="20"/>
        </w:rPr>
      </w:pPr>
      <w:r w:rsidRPr="00642E85">
        <w:rPr>
          <w:sz w:val="20"/>
          <w:szCs w:val="20"/>
        </w:rPr>
        <w:t>Предусматривается смешанная обработка персональных данных</w:t>
      </w:r>
      <w:r w:rsidR="00DE6BF3">
        <w:rPr>
          <w:sz w:val="20"/>
          <w:szCs w:val="20"/>
        </w:rPr>
        <w:t xml:space="preserve"> Пациента</w:t>
      </w:r>
      <w:r w:rsidRPr="00642E85">
        <w:rPr>
          <w:sz w:val="20"/>
          <w:szCs w:val="20"/>
        </w:rPr>
        <w:t xml:space="preserve"> (неавтоматизированная – на бумажных носителях и автоматизированная – в информационных</w:t>
      </w:r>
      <w:r w:rsidRPr="007A5F52">
        <w:rPr>
          <w:sz w:val="20"/>
          <w:szCs w:val="20"/>
        </w:rPr>
        <w:t xml:space="preserve"> системах, на электронных носителях).</w:t>
      </w:r>
    </w:p>
    <w:p w14:paraId="7AAA103C" w14:textId="77777777" w:rsidR="00150E1F" w:rsidRPr="007A5F52" w:rsidRDefault="00150E1F" w:rsidP="00150E1F">
      <w:pPr>
        <w:keepLines w:val="0"/>
        <w:widowControl w:val="0"/>
        <w:spacing w:line="276" w:lineRule="auto"/>
        <w:rPr>
          <w:sz w:val="20"/>
          <w:szCs w:val="20"/>
        </w:rPr>
      </w:pPr>
      <w:r w:rsidRPr="007A5F52">
        <w:rPr>
          <w:sz w:val="20"/>
          <w:szCs w:val="20"/>
        </w:rPr>
        <w:t>Данное согласие может быть прекращено по моему письменному заявлению, содержание которого определяется частью 3 статьи 14 Федерального закона от 27 июля 2006 г. № 152-ФЗ «О персональных данных»</w:t>
      </w:r>
      <w:r>
        <w:rPr>
          <w:sz w:val="20"/>
          <w:szCs w:val="20"/>
        </w:rPr>
        <w:t xml:space="preserve"> и направленного</w:t>
      </w:r>
      <w:r w:rsidRPr="00A92A5F">
        <w:t xml:space="preserve"> </w:t>
      </w:r>
      <w:r w:rsidRPr="00A92A5F">
        <w:rPr>
          <w:sz w:val="20"/>
          <w:szCs w:val="20"/>
        </w:rPr>
        <w:t>исключительно по почтовому адресу: 196084 С.-Петербург, ул. Киевская, д.5, кор.4, пом.20-Н</w:t>
      </w:r>
      <w:r w:rsidRPr="007A5F5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bookmarkStart w:id="2" w:name="_Hlk99358538"/>
      <w:r>
        <w:rPr>
          <w:sz w:val="20"/>
          <w:szCs w:val="20"/>
        </w:rPr>
        <w:t>Направление заявления иным способом не может считаться надлежащим.</w:t>
      </w:r>
      <w:bookmarkEnd w:id="2"/>
    </w:p>
    <w:p w14:paraId="693DD74A" w14:textId="77777777" w:rsidR="00150E1F" w:rsidRPr="007A5F52" w:rsidRDefault="00150E1F" w:rsidP="00150E1F">
      <w:pPr>
        <w:keepLines w:val="0"/>
        <w:widowControl w:val="0"/>
        <w:spacing w:line="276" w:lineRule="auto"/>
        <w:rPr>
          <w:sz w:val="20"/>
          <w:szCs w:val="20"/>
          <w:highlight w:val="yellow"/>
        </w:rPr>
      </w:pPr>
    </w:p>
    <w:p w14:paraId="047917B7" w14:textId="77777777" w:rsidR="00F5050E" w:rsidRPr="008155D8" w:rsidRDefault="00150E1F" w:rsidP="008155D8">
      <w:pPr>
        <w:keepLines w:val="0"/>
        <w:widowControl w:val="0"/>
        <w:tabs>
          <w:tab w:val="left" w:pos="851"/>
          <w:tab w:val="left" w:pos="2552"/>
          <w:tab w:val="left" w:pos="3261"/>
          <w:tab w:val="left" w:pos="4111"/>
          <w:tab w:val="left" w:pos="7088"/>
          <w:tab w:val="left" w:pos="7797"/>
          <w:tab w:val="left" w:pos="9639"/>
        </w:tabs>
        <w:spacing w:after="0"/>
        <w:ind w:right="-2" w:firstLine="0"/>
        <w:rPr>
          <w:sz w:val="20"/>
          <w:szCs w:val="20"/>
          <w:lang w:val="en-US"/>
        </w:rPr>
      </w:pPr>
      <w:r w:rsidRPr="008155D8">
        <w:rPr>
          <w:sz w:val="20"/>
          <w:szCs w:val="20"/>
        </w:rPr>
        <w:t>«</w:t>
      </w:r>
      <w:r w:rsidR="008155D8" w:rsidRPr="008155D8">
        <w:rPr>
          <w:sz w:val="20"/>
          <w:szCs w:val="20"/>
        </w:rPr>
        <w:t>&lt;ДАТА_Д&gt;</w:t>
      </w:r>
      <w:r w:rsidRPr="008155D8">
        <w:rPr>
          <w:sz w:val="20"/>
          <w:szCs w:val="20"/>
        </w:rPr>
        <w:t>»</w:t>
      </w:r>
      <w:r w:rsidR="008155D8">
        <w:rPr>
          <w:sz w:val="20"/>
          <w:szCs w:val="20"/>
        </w:rPr>
        <w:t xml:space="preserve"> </w:t>
      </w:r>
      <w:r w:rsidR="008155D8" w:rsidRPr="008155D8">
        <w:rPr>
          <w:sz w:val="20"/>
          <w:szCs w:val="20"/>
        </w:rPr>
        <w:t>&lt;</w:t>
      </w:r>
      <w:r w:rsidR="008155D8">
        <w:rPr>
          <w:sz w:val="20"/>
          <w:szCs w:val="20"/>
        </w:rPr>
        <w:t>ДАТА_М</w:t>
      </w:r>
      <w:r w:rsidR="008155D8" w:rsidRPr="008155D8">
        <w:rPr>
          <w:sz w:val="20"/>
          <w:szCs w:val="20"/>
        </w:rPr>
        <w:t>&gt;</w:t>
      </w:r>
      <w:r w:rsidR="008155D8">
        <w:rPr>
          <w:sz w:val="20"/>
          <w:szCs w:val="20"/>
        </w:rPr>
        <w:t xml:space="preserve"> </w:t>
      </w:r>
      <w:r w:rsidR="008155D8" w:rsidRPr="008155D8">
        <w:rPr>
          <w:sz w:val="20"/>
          <w:szCs w:val="20"/>
        </w:rPr>
        <w:t>&lt;</w:t>
      </w:r>
      <w:r w:rsidR="008155D8">
        <w:rPr>
          <w:sz w:val="20"/>
          <w:szCs w:val="20"/>
        </w:rPr>
        <w:t>ДАТА_Г</w:t>
      </w:r>
      <w:r w:rsidR="008155D8" w:rsidRPr="008155D8">
        <w:rPr>
          <w:sz w:val="20"/>
          <w:szCs w:val="20"/>
        </w:rPr>
        <w:t>&gt;</w:t>
      </w:r>
      <w:r w:rsidR="008155D8">
        <w:rPr>
          <w:sz w:val="20"/>
          <w:szCs w:val="20"/>
        </w:rPr>
        <w:t xml:space="preserve"> г.</w:t>
      </w:r>
      <w:r w:rsidRPr="007A5F52">
        <w:rPr>
          <w:sz w:val="20"/>
          <w:szCs w:val="20"/>
        </w:rPr>
        <w:tab/>
      </w:r>
      <w:r w:rsidRPr="007A5F52">
        <w:rPr>
          <w:sz w:val="20"/>
          <w:szCs w:val="20"/>
          <w:u w:val="single"/>
        </w:rPr>
        <w:tab/>
      </w:r>
      <w:r w:rsidR="008155D8" w:rsidRPr="008155D8">
        <w:rPr>
          <w:sz w:val="20"/>
          <w:szCs w:val="20"/>
        </w:rPr>
        <w:t>/</w:t>
      </w:r>
      <w:r w:rsidR="008155D8" w:rsidRPr="008155D8">
        <w:rPr>
          <w:sz w:val="20"/>
          <w:szCs w:val="20"/>
          <w:lang w:val="en-US"/>
        </w:rPr>
        <w:t>&lt;</w:t>
      </w:r>
      <w:r w:rsidR="00DE6BF3">
        <w:rPr>
          <w:sz w:val="20"/>
          <w:szCs w:val="20"/>
        </w:rPr>
        <w:t>ПРЕДСТАВИТЕЛЬ</w:t>
      </w:r>
      <w:r w:rsidR="008155D8" w:rsidRPr="008155D8">
        <w:rPr>
          <w:sz w:val="20"/>
          <w:szCs w:val="20"/>
        </w:rPr>
        <w:t>_ФИО</w:t>
      </w:r>
      <w:r w:rsidR="008155D8" w:rsidRPr="008155D8">
        <w:rPr>
          <w:sz w:val="20"/>
          <w:szCs w:val="20"/>
          <w:lang w:val="en-US"/>
        </w:rPr>
        <w:t>&gt;</w:t>
      </w:r>
    </w:p>
    <w:sectPr w:rsidR="00F5050E" w:rsidRPr="008155D8" w:rsidSect="008155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907A3"/>
    <w:multiLevelType w:val="hybridMultilevel"/>
    <w:tmpl w:val="F9888D9A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5C70E7"/>
    <w:multiLevelType w:val="hybridMultilevel"/>
    <w:tmpl w:val="41F4B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C85A02"/>
    <w:multiLevelType w:val="multilevel"/>
    <w:tmpl w:val="48007D3C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  <w:rPr>
        <w:rFonts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6"/>
        <w:szCs w:val="26"/>
        <w:u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hint="default"/>
        <w:b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 w16cid:durableId="479268867">
    <w:abstractNumId w:val="2"/>
  </w:num>
  <w:num w:numId="2" w16cid:durableId="546069380">
    <w:abstractNumId w:val="1"/>
  </w:num>
  <w:num w:numId="3" w16cid:durableId="282468412">
    <w:abstractNumId w:val="0"/>
  </w:num>
  <w:num w:numId="4" w16cid:durableId="84883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24"/>
    <w:rsid w:val="000A47EA"/>
    <w:rsid w:val="00150E1F"/>
    <w:rsid w:val="001D7B24"/>
    <w:rsid w:val="001E2106"/>
    <w:rsid w:val="003C6389"/>
    <w:rsid w:val="00486D47"/>
    <w:rsid w:val="004F20A6"/>
    <w:rsid w:val="00712A30"/>
    <w:rsid w:val="008155D8"/>
    <w:rsid w:val="00902297"/>
    <w:rsid w:val="00905F15"/>
    <w:rsid w:val="00A606EF"/>
    <w:rsid w:val="00A60A77"/>
    <w:rsid w:val="00B2179E"/>
    <w:rsid w:val="00C276F4"/>
    <w:rsid w:val="00C57053"/>
    <w:rsid w:val="00DE6BF3"/>
    <w:rsid w:val="00E96313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1EA7"/>
  <w15:chartTrackingRefBased/>
  <w15:docId w15:val="{495B8FAE-EE60-43DA-8586-4281B7E9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E1F"/>
    <w:pPr>
      <w:keepLines/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qFormat/>
    <w:rsid w:val="00150E1F"/>
    <w:pPr>
      <w:keepNext/>
      <w:keepLines/>
      <w:pageBreakBefore/>
      <w:numPr>
        <w:numId w:val="1"/>
      </w:numPr>
      <w:suppressAutoHyphens/>
      <w:spacing w:before="240" w:after="240" w:line="288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paragraph" w:styleId="2">
    <w:name w:val="heading 2"/>
    <w:basedOn w:val="1"/>
    <w:next w:val="a"/>
    <w:link w:val="20"/>
    <w:qFormat/>
    <w:rsid w:val="00150E1F"/>
    <w:pPr>
      <w:pageBreakBefore w:val="0"/>
      <w:numPr>
        <w:ilvl w:val="1"/>
      </w:numPr>
      <w:spacing w:line="240" w:lineRule="atLeast"/>
      <w:outlineLvl w:val="1"/>
    </w:pPr>
    <w:rPr>
      <w:rFonts w:cs="Arial"/>
      <w:bCs w:val="0"/>
      <w:iCs/>
      <w:sz w:val="28"/>
    </w:rPr>
  </w:style>
  <w:style w:type="paragraph" w:styleId="3">
    <w:name w:val="heading 3"/>
    <w:basedOn w:val="1"/>
    <w:next w:val="a"/>
    <w:link w:val="30"/>
    <w:qFormat/>
    <w:rsid w:val="00150E1F"/>
    <w:pPr>
      <w:pageBreakBefore w:val="0"/>
      <w:numPr>
        <w:ilvl w:val="2"/>
      </w:numPr>
      <w:spacing w:before="480" w:line="240" w:lineRule="atLeast"/>
      <w:outlineLvl w:val="2"/>
    </w:pPr>
    <w:rPr>
      <w:sz w:val="26"/>
      <w:szCs w:val="26"/>
    </w:rPr>
  </w:style>
  <w:style w:type="paragraph" w:styleId="4">
    <w:name w:val="heading 4"/>
    <w:basedOn w:val="1"/>
    <w:next w:val="a"/>
    <w:link w:val="40"/>
    <w:qFormat/>
    <w:rsid w:val="00150E1F"/>
    <w:pPr>
      <w:pageBreakBefore w:val="0"/>
      <w:numPr>
        <w:ilvl w:val="3"/>
      </w:numPr>
      <w:spacing w:before="360"/>
      <w:jc w:val="both"/>
      <w:outlineLvl w:val="3"/>
    </w:pPr>
    <w:rPr>
      <w:sz w:val="24"/>
      <w:szCs w:val="24"/>
    </w:rPr>
  </w:style>
  <w:style w:type="paragraph" w:styleId="5">
    <w:name w:val="heading 5"/>
    <w:basedOn w:val="1"/>
    <w:link w:val="50"/>
    <w:qFormat/>
    <w:rsid w:val="00150E1F"/>
    <w:pPr>
      <w:pageBreakBefore w:val="0"/>
      <w:numPr>
        <w:ilvl w:val="4"/>
      </w:numPr>
      <w:tabs>
        <w:tab w:val="num" w:pos="360"/>
      </w:tabs>
      <w:spacing w:after="200"/>
      <w:jc w:val="both"/>
      <w:outlineLvl w:val="4"/>
    </w:pPr>
    <w:rPr>
      <w:b w:val="0"/>
      <w:sz w:val="24"/>
      <w:szCs w:val="24"/>
    </w:rPr>
  </w:style>
  <w:style w:type="paragraph" w:styleId="6">
    <w:name w:val="heading 6"/>
    <w:aliases w:val="Gliederung6,Heading 6 Char,PIM 6,__Подпункт"/>
    <w:basedOn w:val="1"/>
    <w:next w:val="a"/>
    <w:link w:val="60"/>
    <w:qFormat/>
    <w:rsid w:val="00150E1F"/>
    <w:pPr>
      <w:pageBreakBefore w:val="0"/>
      <w:numPr>
        <w:ilvl w:val="5"/>
      </w:numPr>
      <w:spacing w:after="200"/>
      <w:contextualSpacing/>
      <w:jc w:val="both"/>
      <w:outlineLvl w:val="5"/>
    </w:pPr>
    <w:rPr>
      <w:b w:val="0"/>
      <w:bCs w:val="0"/>
      <w:sz w:val="24"/>
      <w:szCs w:val="24"/>
    </w:rPr>
  </w:style>
  <w:style w:type="paragraph" w:styleId="7">
    <w:name w:val="heading 7"/>
    <w:basedOn w:val="1"/>
    <w:next w:val="a"/>
    <w:link w:val="70"/>
    <w:qFormat/>
    <w:rsid w:val="00150E1F"/>
    <w:pPr>
      <w:pageBreakBefore w:val="0"/>
      <w:numPr>
        <w:ilvl w:val="6"/>
      </w:numPr>
      <w:spacing w:after="200"/>
      <w:contextualSpacing/>
      <w:jc w:val="both"/>
      <w:outlineLvl w:val="6"/>
    </w:pPr>
    <w:rPr>
      <w:b w:val="0"/>
      <w:kern w:val="0"/>
      <w:sz w:val="24"/>
      <w:szCs w:val="24"/>
    </w:rPr>
  </w:style>
  <w:style w:type="paragraph" w:styleId="8">
    <w:name w:val="heading 8"/>
    <w:basedOn w:val="1"/>
    <w:next w:val="a"/>
    <w:link w:val="80"/>
    <w:qFormat/>
    <w:rsid w:val="00150E1F"/>
    <w:pPr>
      <w:pageBreakBefore w:val="0"/>
      <w:numPr>
        <w:ilvl w:val="7"/>
      </w:numPr>
      <w:spacing w:after="200"/>
      <w:contextualSpacing/>
      <w:outlineLvl w:val="7"/>
    </w:pPr>
    <w:rPr>
      <w:b w:val="0"/>
      <w:iCs/>
      <w:sz w:val="24"/>
      <w:szCs w:val="24"/>
    </w:rPr>
  </w:style>
  <w:style w:type="paragraph" w:styleId="9">
    <w:name w:val="heading 9"/>
    <w:basedOn w:val="1"/>
    <w:next w:val="a"/>
    <w:link w:val="90"/>
    <w:qFormat/>
    <w:rsid w:val="00150E1F"/>
    <w:pPr>
      <w:pageBreakBefore w:val="0"/>
      <w:numPr>
        <w:ilvl w:val="8"/>
      </w:numPr>
      <w:spacing w:after="120"/>
      <w:contextualSpacing/>
      <w:jc w:val="both"/>
      <w:outlineLvl w:val="8"/>
    </w:pPr>
    <w:rPr>
      <w:rFonts w:cs="Arial"/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E1F"/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character" w:customStyle="1" w:styleId="20">
    <w:name w:val="Заголовок 2 Знак"/>
    <w:basedOn w:val="a0"/>
    <w:link w:val="2"/>
    <w:rsid w:val="00150E1F"/>
    <w:rPr>
      <w:rFonts w:ascii="Times New Roman" w:eastAsia="Times New Roman" w:hAnsi="Times New Roman" w:cs="Arial"/>
      <w:b/>
      <w:i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rsid w:val="00150E1F"/>
    <w:rPr>
      <w:rFonts w:ascii="Times New Roman" w:eastAsia="Times New Roman" w:hAnsi="Times New Roman" w:cs="Times New Roman"/>
      <w:b/>
      <w:bCs/>
      <w:kern w:val="32"/>
      <w:sz w:val="26"/>
      <w:szCs w:val="26"/>
    </w:rPr>
  </w:style>
  <w:style w:type="character" w:customStyle="1" w:styleId="40">
    <w:name w:val="Заголовок 4 Знак"/>
    <w:basedOn w:val="a0"/>
    <w:link w:val="4"/>
    <w:rsid w:val="00150E1F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50">
    <w:name w:val="Заголовок 5 Знак"/>
    <w:basedOn w:val="a0"/>
    <w:link w:val="5"/>
    <w:rsid w:val="00150E1F"/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customStyle="1" w:styleId="60">
    <w:name w:val="Заголовок 6 Знак"/>
    <w:aliases w:val="Gliederung6 Знак,Heading 6 Char Знак,PIM 6 Знак,__Подпункт Знак"/>
    <w:basedOn w:val="a0"/>
    <w:link w:val="6"/>
    <w:rsid w:val="00150E1F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70">
    <w:name w:val="Заголовок 7 Знак"/>
    <w:basedOn w:val="a0"/>
    <w:link w:val="7"/>
    <w:rsid w:val="00150E1F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150E1F"/>
    <w:rPr>
      <w:rFonts w:ascii="Times New Roman" w:eastAsia="Times New Roman" w:hAnsi="Times New Roman" w:cs="Times New Roman"/>
      <w:bCs/>
      <w:iCs/>
      <w:kern w:val="32"/>
      <w:sz w:val="24"/>
      <w:szCs w:val="24"/>
    </w:rPr>
  </w:style>
  <w:style w:type="character" w:customStyle="1" w:styleId="90">
    <w:name w:val="Заголовок 9 Знак"/>
    <w:basedOn w:val="a0"/>
    <w:link w:val="9"/>
    <w:rsid w:val="00150E1F"/>
    <w:rPr>
      <w:rFonts w:ascii="Times New Roman" w:eastAsia="Times New Roman" w:hAnsi="Times New Roman" w:cs="Arial"/>
      <w:bCs/>
      <w:kern w:val="32"/>
      <w:sz w:val="24"/>
      <w:szCs w:val="24"/>
    </w:rPr>
  </w:style>
  <w:style w:type="paragraph" w:customStyle="1" w:styleId="DocumentName">
    <w:name w:val="Document Name"/>
    <w:next w:val="a"/>
    <w:rsid w:val="00150E1F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sz w:val="36"/>
      <w:szCs w:val="32"/>
    </w:rPr>
  </w:style>
  <w:style w:type="paragraph" w:styleId="a3">
    <w:name w:val="List Paragraph"/>
    <w:aliases w:val="Табичный текст"/>
    <w:basedOn w:val="a"/>
    <w:link w:val="a4"/>
    <w:uiPriority w:val="34"/>
    <w:qFormat/>
    <w:rsid w:val="00150E1F"/>
    <w:pPr>
      <w:keepNext/>
      <w:tabs>
        <w:tab w:val="left" w:pos="567"/>
      </w:tabs>
      <w:spacing w:line="240" w:lineRule="auto"/>
      <w:ind w:left="708"/>
    </w:pPr>
    <w:rPr>
      <w:snapToGrid w:val="0"/>
      <w:szCs w:val="22"/>
    </w:rPr>
  </w:style>
  <w:style w:type="character" w:customStyle="1" w:styleId="a4">
    <w:name w:val="Абзац списка Знак"/>
    <w:aliases w:val="Табичный текст Знак"/>
    <w:link w:val="a3"/>
    <w:uiPriority w:val="34"/>
    <w:locked/>
    <w:rsid w:val="00150E1F"/>
    <w:rPr>
      <w:rFonts w:ascii="Times New Roman" w:eastAsia="Times New Roman" w:hAnsi="Times New Roman" w:cs="Times New Roman"/>
      <w:snapToGrid w:val="0"/>
      <w:sz w:val="24"/>
    </w:rPr>
  </w:style>
  <w:style w:type="paragraph" w:styleId="a5">
    <w:name w:val="No Spacing"/>
    <w:uiPriority w:val="1"/>
    <w:qFormat/>
    <w:rsid w:val="00150E1F"/>
    <w:pPr>
      <w:keepLine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F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Светлана Александровна</dc:creator>
  <cp:keywords/>
  <dc:description/>
  <cp:lastModifiedBy>Кошелева Анна Эдуардовна</cp:lastModifiedBy>
  <cp:revision>7</cp:revision>
  <cp:lastPrinted>2022-04-05T07:53:00Z</cp:lastPrinted>
  <dcterms:created xsi:type="dcterms:W3CDTF">2023-07-03T08:43:00Z</dcterms:created>
  <dcterms:modified xsi:type="dcterms:W3CDTF">2025-07-03T09:09:00Z</dcterms:modified>
</cp:coreProperties>
</file>